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5D0D2962" w:rsidR="008B5295" w:rsidRDefault="00A2086E" w:rsidP="00FA3CF8">
      <w:pPr>
        <w:pStyle w:val="Title"/>
        <w:jc w:val="center"/>
      </w:pPr>
      <w:r w:rsidRPr="00FA3CF8">
        <w:rPr>
          <w:sz w:val="32"/>
          <w:szCs w:val="32"/>
        </w:rPr>
        <w:t>MORRISVILLE C</w:t>
      </w:r>
      <w:r w:rsidR="00FA3CF8">
        <w:rPr>
          <w:sz w:val="32"/>
          <w:szCs w:val="32"/>
        </w:rPr>
        <w:t>O-OP 2025 ANNUAL MEETING MINUTES</w:t>
      </w:r>
    </w:p>
    <w:p w14:paraId="00000016" w14:textId="5A54F997" w:rsidR="008B5295" w:rsidRDefault="00A2086E" w:rsidP="00FA3CF8">
      <w:r>
        <w:t xml:space="preserve">Date: </w:t>
      </w:r>
      <w:r w:rsidR="00B91521">
        <w:t>November 12, 2025</w:t>
      </w:r>
      <w:r>
        <w:br/>
        <w:t>Location: Wing Center, 24 Upper Main St</w:t>
      </w:r>
      <w:r w:rsidR="007011F9">
        <w:t>., Morrisville, VT</w:t>
      </w:r>
      <w:r>
        <w:br/>
        <w:t>CALL TO ORDER:</w:t>
      </w:r>
    </w:p>
    <w:p w14:paraId="00000017" w14:textId="7DD75AEA" w:rsidR="008B5295" w:rsidRDefault="00A2086E">
      <w:r>
        <w:t xml:space="preserve">Board </w:t>
      </w:r>
      <w:r w:rsidR="002366C5">
        <w:t>Vice-</w:t>
      </w:r>
      <w:r>
        <w:t xml:space="preserve">Chair </w:t>
      </w:r>
      <w:r w:rsidR="002366C5">
        <w:t>Zach Dimotta</w:t>
      </w:r>
      <w:r>
        <w:t xml:space="preserve"> called the meeting to order at </w:t>
      </w:r>
      <w:r w:rsidR="002366C5">
        <w:t>5:15</w:t>
      </w:r>
      <w:r>
        <w:t xml:space="preserve"> PM and welcomed attendees to help themselves to food throughout the meeting.</w:t>
      </w:r>
      <w:r w:rsidR="007011F9">
        <w:t xml:space="preserve">   He noted that Board Chair Jessica Seddon was unable to attend</w:t>
      </w:r>
      <w:r w:rsidR="00256ACC">
        <w:t>.</w:t>
      </w:r>
    </w:p>
    <w:p w14:paraId="151031FE" w14:textId="77777777" w:rsidR="00256ACC" w:rsidRDefault="00256ACC" w:rsidP="00256ACC">
      <w:pPr>
        <w:pStyle w:val="Heading1"/>
      </w:pPr>
      <w:r>
        <w:t>APPROVAL OF PREVIOUS YEAR'S MINUTES:</w:t>
      </w:r>
    </w:p>
    <w:p w14:paraId="295AA6EE" w14:textId="0EC5BDA9" w:rsidR="00256ACC" w:rsidRDefault="00256ACC" w:rsidP="00256ACC">
      <w:r>
        <w:t>Motion: It was moved and seconded to approve the minutes and annual report from the previous year's annual meeting (2024).   Moved by Beth Springston, seconded by Susan Titterton and approved unanimously.</w:t>
      </w:r>
    </w:p>
    <w:p w14:paraId="00000018" w14:textId="78B5D70B" w:rsidR="008B5295" w:rsidRDefault="007011F9">
      <w:pPr>
        <w:pStyle w:val="Heading1"/>
      </w:pPr>
      <w:r>
        <w:t>BOARD REPORT:</w:t>
      </w:r>
    </w:p>
    <w:p w14:paraId="0000001C" w14:textId="3DF3CF42" w:rsidR="008B5295" w:rsidRDefault="002366C5" w:rsidP="007011F9">
      <w:r>
        <w:t>Zach DiMotta,  Board Vice-Chair, provided opening remarks highlighting</w:t>
      </w:r>
      <w:r w:rsidR="007011F9">
        <w:t xml:space="preserve"> the strides the co-op has made in the past year in implementing </w:t>
      </w:r>
      <w:r w:rsidR="00256B6D">
        <w:t>the suggestions from the member survey and strategic planning session from the year before and the benefits we are seeing from joining NCG (National Co-op Grocers).</w:t>
      </w:r>
    </w:p>
    <w:p w14:paraId="50B22E5B" w14:textId="68764AD2" w:rsidR="00256B6D" w:rsidRDefault="00256B6D" w:rsidP="00256B6D">
      <w:pPr>
        <w:pStyle w:val="Heading1"/>
      </w:pPr>
      <w:r>
        <w:t xml:space="preserve">RECOGNITION: </w:t>
      </w:r>
    </w:p>
    <w:p w14:paraId="00AEE5CA" w14:textId="22509327" w:rsidR="00256B6D" w:rsidRDefault="00256B6D" w:rsidP="00256B6D">
      <w:r>
        <w:t>Outgoing board members Megan Davin, Kaylin Heatley and Dave Wallack were recognized and thanked for their board service.</w:t>
      </w:r>
    </w:p>
    <w:p w14:paraId="0000001D" w14:textId="77777777" w:rsidR="008B5295" w:rsidRDefault="00A2086E">
      <w:pPr>
        <w:pStyle w:val="Heading1"/>
      </w:pPr>
      <w:r>
        <w:t>BOARD NOMINATIONS:</w:t>
      </w:r>
    </w:p>
    <w:p w14:paraId="0000001E" w14:textId="01B59570" w:rsidR="008B5295" w:rsidRDefault="00234750">
      <w:r>
        <w:t xml:space="preserve">Erika Gaudreau, Chair of Nominating Committee, presented </w:t>
      </w:r>
      <w:r w:rsidR="00256B6D">
        <w:t>five</w:t>
      </w:r>
      <w:r>
        <w:t xml:space="preserve"> board candidates for election.  </w:t>
      </w:r>
    </w:p>
    <w:p w14:paraId="649C3EC3" w14:textId="76BA62A8" w:rsidR="00256B6D" w:rsidRDefault="00A2086E">
      <w:r w:rsidRPr="00256B6D">
        <w:t xml:space="preserve">1. </w:t>
      </w:r>
      <w:r w:rsidR="00234750" w:rsidRPr="00256B6D">
        <w:t>Jessica Sedden</w:t>
      </w:r>
      <w:r w:rsidRPr="00256B6D">
        <w:t xml:space="preserve"> </w:t>
      </w:r>
      <w:r>
        <w:t xml:space="preserve">- Nominee for </w:t>
      </w:r>
      <w:r w:rsidR="00234750">
        <w:t>one</w:t>
      </w:r>
      <w:r>
        <w:t xml:space="preserve">-year term (current </w:t>
      </w:r>
      <w:r w:rsidR="00234750">
        <w:t>President</w:t>
      </w:r>
      <w:r>
        <w:t>, seeking re-election)</w:t>
      </w:r>
      <w:r w:rsidR="00256B6D">
        <w:br/>
      </w:r>
      <w:r>
        <w:t xml:space="preserve">2. </w:t>
      </w:r>
      <w:r w:rsidR="00256B6D">
        <w:t>Michael Croce</w:t>
      </w:r>
      <w:r>
        <w:t xml:space="preserve"> - Nominee for </w:t>
      </w:r>
      <w:r w:rsidR="00256B6D">
        <w:t>three</w:t>
      </w:r>
      <w:r>
        <w:t xml:space="preserve">-year term </w:t>
      </w:r>
      <w:r w:rsidR="00256B6D">
        <w:br/>
      </w:r>
      <w:r>
        <w:t xml:space="preserve">3. </w:t>
      </w:r>
      <w:r w:rsidR="00256B6D">
        <w:t>Brooke Mars</w:t>
      </w:r>
      <w:r>
        <w:t xml:space="preserve"> - Nominee for three-year term</w:t>
      </w:r>
      <w:r w:rsidR="00256B6D">
        <w:br/>
      </w:r>
      <w:r>
        <w:t xml:space="preserve">4. </w:t>
      </w:r>
      <w:r w:rsidR="00256B6D">
        <w:t>Hope Sullivan</w:t>
      </w:r>
      <w:r>
        <w:t xml:space="preserve"> - Nominee for three-year term </w:t>
      </w:r>
      <w:r w:rsidR="00256B6D">
        <w:br/>
        <w:t>5. Paul Stewart – Nominee for three-year term</w:t>
      </w:r>
    </w:p>
    <w:p w14:paraId="30DEBBE1" w14:textId="2BC0D8C9" w:rsidR="00256B6D" w:rsidRDefault="00256B6D" w:rsidP="00256B6D">
      <w:pPr>
        <w:pStyle w:val="Heading1"/>
      </w:pPr>
      <w:r>
        <w:t>BY-LAW</w:t>
      </w:r>
      <w:r w:rsidR="004C5EEF">
        <w:t>S PROPOSAL</w:t>
      </w:r>
      <w:r>
        <w:t>:</w:t>
      </w:r>
    </w:p>
    <w:p w14:paraId="119233ED" w14:textId="7D87C063" w:rsidR="00256B6D" w:rsidRDefault="004C5EEF" w:rsidP="00256B6D">
      <w:r>
        <w:t xml:space="preserve">Beth Springston, Board Treasurer, </w:t>
      </w:r>
      <w:r w:rsidR="00256B6D">
        <w:t>presented</w:t>
      </w:r>
      <w:r>
        <w:t xml:space="preserve"> a proposed by-law amendment for the membership to vote on:    Clause 4.1 Powers and Duties.   The Board shall be composed of </w:t>
      </w:r>
      <w:r w:rsidRPr="004C5EEF">
        <w:rPr>
          <w:strike/>
        </w:rPr>
        <w:t>nine (9)</w:t>
      </w:r>
      <w:r>
        <w:t xml:space="preserve"> ten (10) directors and one (1) Student Member.</w:t>
      </w:r>
    </w:p>
    <w:p w14:paraId="00000023" w14:textId="77777777" w:rsidR="008B5295" w:rsidRDefault="00A2086E">
      <w:pPr>
        <w:pStyle w:val="Heading1"/>
      </w:pPr>
      <w:r>
        <w:lastRenderedPageBreak/>
        <w:t>ROUND UP FOR CHANGE BALLOT:</w:t>
      </w:r>
    </w:p>
    <w:p w14:paraId="00000024" w14:textId="2F86E527" w:rsidR="008B5295" w:rsidRDefault="00925A2E">
      <w:r>
        <w:t xml:space="preserve">The organizations on the Round Up for Change </w:t>
      </w:r>
      <w:r w:rsidR="004C5EEF">
        <w:t xml:space="preserve">(RIUFC) </w:t>
      </w:r>
      <w:r>
        <w:t>ballot were reviewed</w:t>
      </w:r>
      <w:r w:rsidR="004C5EEF">
        <w:t xml:space="preserve"> and members were asked to vote for 6 recipients for the following year.   The top 6 vote-getters will each receive 2 months of RIUFC donations. </w:t>
      </w:r>
    </w:p>
    <w:p w14:paraId="141B580C" w14:textId="77777777" w:rsidR="004C5EEF" w:rsidRDefault="00925A2E">
      <w:pPr>
        <w:rPr>
          <w:color w:val="000000"/>
        </w:rPr>
      </w:pPr>
      <w:r w:rsidRPr="00925A2E">
        <w:rPr>
          <w:color w:val="000000"/>
        </w:rPr>
        <w:t>Morristown Historical Society's Noyes House Museum</w:t>
      </w:r>
      <w:r w:rsidRPr="00925A2E">
        <w:rPr>
          <w:color w:val="000000"/>
        </w:rPr>
        <w:br/>
        <w:t>Clarina Howard Nichols Center</w:t>
      </w:r>
      <w:r w:rsidRPr="00925A2E">
        <w:rPr>
          <w:color w:val="000000"/>
        </w:rPr>
        <w:br/>
        <w:t>Harmony Farm Sanctuary and Wellness Center Corp.</w:t>
      </w:r>
      <w:r w:rsidRPr="00925A2E">
        <w:rPr>
          <w:color w:val="000000"/>
        </w:rPr>
        <w:br/>
        <w:t>Lamoille Restorative Center</w:t>
      </w:r>
      <w:r w:rsidRPr="00925A2E">
        <w:rPr>
          <w:color w:val="000000"/>
        </w:rPr>
        <w:br/>
        <w:t>Salvation Farms</w:t>
      </w:r>
      <w:r w:rsidRPr="00925A2E">
        <w:rPr>
          <w:color w:val="000000"/>
        </w:rPr>
        <w:br/>
        <w:t>River Arts</w:t>
      </w:r>
      <w:r w:rsidRPr="00925A2E">
        <w:rPr>
          <w:color w:val="000000"/>
        </w:rPr>
        <w:br/>
        <w:t>Unbound Afterschool/Summer Program</w:t>
      </w:r>
      <w:r w:rsidRPr="00925A2E">
        <w:rPr>
          <w:color w:val="000000"/>
        </w:rPr>
        <w:br/>
        <w:t>Morristown Centennial Library</w:t>
      </w:r>
      <w:r w:rsidRPr="00925A2E">
        <w:rPr>
          <w:color w:val="000000"/>
        </w:rPr>
        <w:br/>
        <w:t>Lamoille Community House, Inc</w:t>
      </w:r>
      <w:r w:rsidRPr="00925A2E">
        <w:rPr>
          <w:color w:val="000000"/>
        </w:rPr>
        <w:br/>
        <w:t xml:space="preserve">Ballet Wolcott </w:t>
      </w:r>
    </w:p>
    <w:p w14:paraId="00000032" w14:textId="03396663" w:rsidR="008B5295" w:rsidRDefault="00256ACC">
      <w:pPr>
        <w:pStyle w:val="Heading2"/>
      </w:pPr>
      <w:r>
        <w:t>VOTING INFORMATION:</w:t>
      </w:r>
    </w:p>
    <w:p w14:paraId="00000033" w14:textId="77777777" w:rsidR="008B5295" w:rsidRDefault="00A208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Voting available at the meeting and in-store through the following Wednesday</w:t>
      </w:r>
    </w:p>
    <w:p w14:paraId="00000034" w14:textId="77777777" w:rsidR="008B5295" w:rsidRDefault="00A2086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Ballots available at the store checkout</w:t>
      </w:r>
    </w:p>
    <w:p w14:paraId="00000035" w14:textId="77777777" w:rsidR="008B5295" w:rsidRDefault="00A2086E">
      <w:pPr>
        <w:pStyle w:val="Heading1"/>
      </w:pPr>
      <w:r>
        <w:t>TREASURER'S REPORT:</w:t>
      </w:r>
    </w:p>
    <w:p w14:paraId="00000036" w14:textId="20EC16C7" w:rsidR="008B5295" w:rsidRDefault="00A2086E">
      <w:r>
        <w:t>Beth Springston,  Treasurer</w:t>
      </w:r>
      <w:r w:rsidR="00256ACC">
        <w:t xml:space="preserve">, noted the excellent sales growth and increased profit the store achieved this year, along with a reduction in the long term debt load.  </w:t>
      </w:r>
    </w:p>
    <w:p w14:paraId="00000056" w14:textId="77777777" w:rsidR="008B5295" w:rsidRDefault="00A2086E">
      <w:pPr>
        <w:pStyle w:val="Heading1"/>
      </w:pPr>
      <w:r>
        <w:t>GENERAL MANAGER'S REPORT:</w:t>
      </w:r>
    </w:p>
    <w:p w14:paraId="00000057" w14:textId="5A24D2BF" w:rsidR="008B5295" w:rsidRDefault="00A2086E">
      <w:r>
        <w:t xml:space="preserve">Eric Besecker, General Manager. </w:t>
      </w:r>
      <w:r w:rsidR="00032698">
        <w:t>noted the ongoing growth of the store, which has been well above the average sales of co-ops in our region.    He highlighted the amount of local products the store carries and discussed plans for upcoming changes to the store’s layout and expansion into the back apartment.</w:t>
      </w:r>
    </w:p>
    <w:p w14:paraId="0000008E" w14:textId="77777777" w:rsidR="008B5295" w:rsidRDefault="00A2086E">
      <w:pPr>
        <w:pStyle w:val="Heading1"/>
      </w:pPr>
      <w:r>
        <w:t>CLOSING REMARKS:</w:t>
      </w:r>
    </w:p>
    <w:p w14:paraId="2CED191B" w14:textId="77825F50" w:rsidR="00FA3CF8" w:rsidRDefault="00032698" w:rsidP="00FA3C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Zach DiMotta thanked attendees and encourage them to remind other members to</w:t>
      </w:r>
      <w:r w:rsidR="00FA3CF8" w:rsidRPr="00FA3CF8">
        <w:rPr>
          <w:color w:val="000000"/>
        </w:rPr>
        <w:t xml:space="preserve"> </w:t>
      </w:r>
      <w:r w:rsidR="00FA3CF8">
        <w:rPr>
          <w:color w:val="000000"/>
        </w:rPr>
        <w:t>vote in-store to achieve a quorum (50 members).</w:t>
      </w:r>
    </w:p>
    <w:p w14:paraId="00000098" w14:textId="77777777" w:rsidR="008B5295" w:rsidRDefault="00A2086E">
      <w:pPr>
        <w:pStyle w:val="Heading1"/>
      </w:pPr>
      <w:r>
        <w:t>ADJOURNMENT:</w:t>
      </w:r>
    </w:p>
    <w:p w14:paraId="00000099" w14:textId="2A4EAB7F" w:rsidR="008B5295" w:rsidRDefault="00A2086E">
      <w:r>
        <w:t xml:space="preserve">The meeting was adjourned </w:t>
      </w:r>
      <w:r w:rsidR="00FA3CF8">
        <w:t>at 6:45 pm.</w:t>
      </w:r>
    </w:p>
    <w:p w14:paraId="0000009A" w14:textId="77777777" w:rsidR="008B5295" w:rsidRDefault="008B5295"/>
    <w:sectPr w:rsidR="008B5295">
      <w:pgSz w:w="12240" w:h="15840"/>
      <w:pgMar w:top="1440" w:right="1800" w:bottom="1440" w:left="18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5F9F75EC-7865-4A0B-B556-6E283586AB8A}"/>
    <w:embedBold r:id="rId2" w:fontKey="{DB77AC40-2849-4AFE-8DB9-DAACAA632552}"/>
    <w:embedItalic r:id="rId3" w:fontKey="{90CF2452-E0E4-4352-A5C1-345F19E6EC76}"/>
    <w:embedBoldItalic r:id="rId4" w:fontKey="{832C445E-D481-49DE-BB8D-F06497EF55CF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20FAB986-04E3-41DC-B45F-8B27B37E76DD}"/>
    <w:embedBold r:id="rId6" w:fontKey="{D79AC804-BAF7-4793-A4ED-F75C1E72E680}"/>
    <w:embedItalic r:id="rId7" w:fontKey="{9347FDFD-6D27-4FE1-B228-039EE00FAA3F}"/>
    <w:embedBoldItalic r:id="rId8" w:fontKey="{7D2CADBB-00FF-4220-B8EB-DA2E199547C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3F01"/>
    <w:multiLevelType w:val="multilevel"/>
    <w:tmpl w:val="71322CB6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7CB27A90"/>
    <w:multiLevelType w:val="multilevel"/>
    <w:tmpl w:val="9DA8AE36"/>
    <w:lvl w:ilvl="0">
      <w:start w:val="1"/>
      <w:numFmt w:val="bullet"/>
      <w:pStyle w:val="List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512384449">
    <w:abstractNumId w:val="1"/>
  </w:num>
  <w:num w:numId="2" w16cid:durableId="1373917282">
    <w:abstractNumId w:val="0"/>
  </w:num>
  <w:num w:numId="3" w16cid:durableId="3454506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384520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21891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49120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295"/>
    <w:rsid w:val="00032698"/>
    <w:rsid w:val="0006662D"/>
    <w:rsid w:val="001060BC"/>
    <w:rsid w:val="00137E29"/>
    <w:rsid w:val="00234750"/>
    <w:rsid w:val="002366C5"/>
    <w:rsid w:val="00256ACC"/>
    <w:rsid w:val="00256B6D"/>
    <w:rsid w:val="002805E9"/>
    <w:rsid w:val="00367FBD"/>
    <w:rsid w:val="003B62E9"/>
    <w:rsid w:val="004C5EEF"/>
    <w:rsid w:val="004D3EC4"/>
    <w:rsid w:val="007011F9"/>
    <w:rsid w:val="008B5295"/>
    <w:rsid w:val="009121C9"/>
    <w:rsid w:val="00925A2E"/>
    <w:rsid w:val="00A2086E"/>
    <w:rsid w:val="00B91521"/>
    <w:rsid w:val="00B96409"/>
    <w:rsid w:val="00FA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5CC01"/>
  <w15:docId w15:val="{D4C801CB-9411-46B1-BF19-22531F110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2"/>
        <w:szCs w:val="22"/>
        <w:lang w:val="e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Calibri" w:eastAsia="Calibri" w:hAnsi="Calibri" w:cs="Calibri"/>
      <w:i/>
      <w:iCs/>
      <w:color w:val="4F81B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sX/H1WIGLIciQG0Uc/XQZmk5Dg==">CgMxLjA4AHIhMWZUeGdOR3JjMFJ5amxUZUNXbVZmUElJR0dwNzltMWRh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457</Words>
  <Characters>2609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Morrisville Food Co-op</cp:lastModifiedBy>
  <cp:revision>2</cp:revision>
  <dcterms:created xsi:type="dcterms:W3CDTF">2026-11-04T19:30:00Z</dcterms:created>
  <dcterms:modified xsi:type="dcterms:W3CDTF">2026-11-04T19:30:00Z</dcterms:modified>
</cp:coreProperties>
</file>